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3"/>
        <w:rPr>
          <w:rFonts w:ascii="Times New Roman"/>
          <w:sz w:val="21"/>
        </w:rPr>
      </w:pPr>
    </w:p>
    <w:p>
      <w:pPr>
        <w:tabs>
          <w:tab w:pos="5233" w:val="left" w:leader="none"/>
        </w:tabs>
        <w:spacing w:line="240" w:lineRule="auto"/>
        <w:ind w:left="1549" w:right="0" w:firstLine="0"/>
        <w:rPr>
          <w:rFonts w:ascii="Times New Roman"/>
          <w:sz w:val="20"/>
        </w:rPr>
      </w:pPr>
      <w:r>
        <w:rPr>
          <w:rFonts w:ascii="Times New Roman"/>
          <w:sz w:val="20"/>
        </w:rPr>
        <w:drawing>
          <wp:inline distT="0" distB="0" distL="0" distR="0">
            <wp:extent cx="1745526" cy="583406"/>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745526" cy="583406"/>
                    </a:xfrm>
                    <a:prstGeom prst="rect">
                      <a:avLst/>
                    </a:prstGeom>
                  </pic:spPr>
                </pic:pic>
              </a:graphicData>
            </a:graphic>
          </wp:inline>
        </w:drawing>
      </w:r>
      <w:r>
        <w:rPr>
          <w:rFonts w:ascii="Times New Roman"/>
          <w:sz w:val="20"/>
        </w:rPr>
      </w:r>
      <w:r>
        <w:rPr>
          <w:rFonts w:ascii="Times New Roman"/>
          <w:sz w:val="20"/>
        </w:rPr>
        <w:tab/>
      </w:r>
      <w:r>
        <w:rPr>
          <w:rFonts w:ascii="Times New Roman"/>
          <w:position w:val="13"/>
          <w:sz w:val="20"/>
        </w:rPr>
        <w:drawing>
          <wp:inline distT="0" distB="0" distL="0" distR="0">
            <wp:extent cx="1546735" cy="530351"/>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546735" cy="530351"/>
                    </a:xfrm>
                    <a:prstGeom prst="rect">
                      <a:avLst/>
                    </a:prstGeom>
                  </pic:spPr>
                </pic:pic>
              </a:graphicData>
            </a:graphic>
          </wp:inline>
        </w:drawing>
      </w:r>
      <w:r>
        <w:rPr>
          <w:rFonts w:ascii="Times New Roman"/>
          <w:position w:val="13"/>
          <w:sz w:val="20"/>
        </w:rPr>
      </w:r>
    </w:p>
    <w:p>
      <w:pPr>
        <w:pStyle w:val="BodyText"/>
        <w:spacing w:before="0"/>
        <w:rPr>
          <w:rFonts w:ascii="Times New Roman"/>
          <w:sz w:val="20"/>
        </w:rPr>
      </w:pPr>
    </w:p>
    <w:p>
      <w:pPr>
        <w:pStyle w:val="BodyText"/>
        <w:rPr>
          <w:rFonts w:ascii="Times New Roman"/>
          <w:sz w:val="21"/>
        </w:rPr>
      </w:pPr>
    </w:p>
    <w:p>
      <w:pPr>
        <w:spacing w:before="100"/>
        <w:ind w:left="835" w:right="783" w:firstLine="0"/>
        <w:jc w:val="center"/>
        <w:rPr>
          <w:rFonts w:ascii="Arial Rounded MT Bold"/>
          <w:sz w:val="18"/>
        </w:rPr>
      </w:pPr>
      <w:r>
        <w:rPr/>
        <mc:AlternateContent>
          <mc:Choice Requires="wps">
            <w:drawing>
              <wp:anchor distT="0" distB="0" distL="0" distR="0" allowOverlap="1" layoutInCell="1" locked="0" behindDoc="1" simplePos="0" relativeHeight="487556096">
                <wp:simplePos x="0" y="0"/>
                <wp:positionH relativeFrom="page">
                  <wp:posOffset>3723685</wp:posOffset>
                </wp:positionH>
                <wp:positionV relativeFrom="paragraph">
                  <wp:posOffset>-1073125</wp:posOffset>
                </wp:positionV>
                <wp:extent cx="1270" cy="90170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1270" cy="901700"/>
                        </a:xfrm>
                        <a:custGeom>
                          <a:avLst/>
                          <a:gdLst/>
                          <a:ahLst/>
                          <a:cxnLst/>
                          <a:rect l="l" t="t" r="r" b="b"/>
                          <a:pathLst>
                            <a:path w="0" h="901700">
                              <a:moveTo>
                                <a:pt x="0" y="0"/>
                              </a:moveTo>
                              <a:lnTo>
                                <a:pt x="0" y="90170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0384" from="293.203552pt,-84.498077pt" to="293.203552pt,-13.498077pt" stroked="true" strokeweight="2pt" strokecolor="#000000">
                <v:stroke dashstyle="solid"/>
                <w10:wrap type="none"/>
              </v:line>
            </w:pict>
          </mc:Fallback>
        </mc:AlternateContent>
      </w:r>
      <w:r>
        <w:rPr>
          <w:rFonts w:ascii="Arial Rounded MT Bold"/>
          <w:sz w:val="18"/>
        </w:rPr>
        <w:t>TAREA</w:t>
      </w:r>
      <w:r>
        <w:rPr>
          <w:rFonts w:ascii="Arial Rounded MT Bold"/>
          <w:spacing w:val="-5"/>
          <w:sz w:val="18"/>
        </w:rPr>
        <w:t> </w:t>
      </w:r>
      <w:r>
        <w:rPr>
          <w:rFonts w:ascii="Arial Rounded MT Bold"/>
          <w:sz w:val="18"/>
        </w:rPr>
        <w:t>PERSONAL</w:t>
      </w:r>
      <w:r>
        <w:rPr>
          <w:rFonts w:ascii="Arial Rounded MT Bold"/>
          <w:spacing w:val="-7"/>
          <w:sz w:val="18"/>
        </w:rPr>
        <w:t> </w:t>
      </w:r>
      <w:r>
        <w:rPr>
          <w:rFonts w:ascii="Arial Rounded MT Bold"/>
          <w:sz w:val="18"/>
        </w:rPr>
        <w:t>PARA</w:t>
      </w:r>
      <w:r>
        <w:rPr>
          <w:rFonts w:ascii="Arial Rounded MT Bold"/>
          <w:spacing w:val="-5"/>
          <w:sz w:val="18"/>
        </w:rPr>
        <w:t> </w:t>
      </w:r>
      <w:r>
        <w:rPr>
          <w:rFonts w:ascii="Arial Rounded MT Bold"/>
          <w:sz w:val="18"/>
        </w:rPr>
        <w:t>LA</w:t>
      </w:r>
      <w:r>
        <w:rPr>
          <w:rFonts w:ascii="Arial Rounded MT Bold"/>
          <w:spacing w:val="-6"/>
          <w:sz w:val="18"/>
        </w:rPr>
        <w:t> </w:t>
      </w:r>
      <w:r>
        <w:rPr>
          <w:rFonts w:ascii="Arial Rounded MT Bold"/>
          <w:sz w:val="18"/>
        </w:rPr>
        <w:t>SEMANA</w:t>
      </w:r>
      <w:r>
        <w:rPr>
          <w:rFonts w:ascii="Arial Rounded MT Bold"/>
          <w:spacing w:val="-6"/>
          <w:sz w:val="18"/>
        </w:rPr>
        <w:t> </w:t>
      </w:r>
      <w:r>
        <w:rPr>
          <w:rFonts w:ascii="Arial Rounded MT Bold"/>
          <w:sz w:val="18"/>
        </w:rPr>
        <w:t>DEL</w:t>
      </w:r>
      <w:r>
        <w:rPr>
          <w:rFonts w:ascii="Arial Rounded MT Bold"/>
          <w:spacing w:val="-27"/>
          <w:sz w:val="18"/>
        </w:rPr>
        <w:t> </w:t>
      </w:r>
      <w:r>
        <w:rPr>
          <w:rFonts w:ascii="Arial Rounded MT Bold"/>
          <w:sz w:val="18"/>
        </w:rPr>
        <w:t>DE</w:t>
      </w:r>
      <w:r>
        <w:rPr>
          <w:rFonts w:ascii="Arial Rounded MT Bold"/>
          <w:spacing w:val="-3"/>
          <w:sz w:val="18"/>
        </w:rPr>
        <w:t> </w:t>
      </w:r>
      <w:r>
        <w:rPr>
          <w:rFonts w:ascii="Arial Rounded MT Bold"/>
          <w:sz w:val="18"/>
        </w:rPr>
        <w:t>19</w:t>
      </w:r>
      <w:r>
        <w:rPr>
          <w:rFonts w:ascii="Arial Rounded MT Bold"/>
          <w:spacing w:val="-4"/>
          <w:sz w:val="18"/>
        </w:rPr>
        <w:t> </w:t>
      </w:r>
      <w:r>
        <w:rPr>
          <w:rFonts w:ascii="Arial Rounded MT Bold"/>
          <w:sz w:val="18"/>
        </w:rPr>
        <w:t>DE</w:t>
      </w:r>
      <w:r>
        <w:rPr>
          <w:rFonts w:ascii="Arial Rounded MT Bold"/>
          <w:spacing w:val="-2"/>
          <w:sz w:val="18"/>
        </w:rPr>
        <w:t> </w:t>
      </w:r>
      <w:r>
        <w:rPr>
          <w:rFonts w:ascii="Arial Rounded MT Bold"/>
          <w:sz w:val="18"/>
        </w:rPr>
        <w:t>NOVIEMBRE</w:t>
      </w:r>
      <w:r>
        <w:rPr>
          <w:rFonts w:ascii="Arial Rounded MT Bold"/>
          <w:spacing w:val="-4"/>
          <w:sz w:val="18"/>
        </w:rPr>
        <w:t> </w:t>
      </w:r>
      <w:r>
        <w:rPr>
          <w:rFonts w:ascii="Arial Rounded MT Bold"/>
          <w:sz w:val="18"/>
        </w:rPr>
        <w:t>DEL</w:t>
      </w:r>
      <w:r>
        <w:rPr>
          <w:rFonts w:ascii="Arial Rounded MT Bold"/>
          <w:spacing w:val="-6"/>
          <w:sz w:val="18"/>
        </w:rPr>
        <w:t> </w:t>
      </w:r>
      <w:r>
        <w:rPr>
          <w:rFonts w:ascii="Arial Rounded MT Bold"/>
          <w:spacing w:val="-4"/>
          <w:sz w:val="18"/>
        </w:rPr>
        <w:t>2023</w:t>
      </w:r>
    </w:p>
    <w:p>
      <w:pPr>
        <w:spacing w:before="106"/>
        <w:ind w:left="839" w:right="783" w:firstLine="0"/>
        <w:jc w:val="center"/>
        <w:rPr>
          <w:sz w:val="18"/>
        </w:rPr>
      </w:pPr>
      <w:r>
        <w:rPr>
          <w:sz w:val="18"/>
        </w:rPr>
        <w:t>MENSAJE:</w:t>
      </w:r>
      <w:r>
        <w:rPr>
          <w:spacing w:val="-1"/>
          <w:sz w:val="18"/>
        </w:rPr>
        <w:t> </w:t>
      </w:r>
      <w:r>
        <w:rPr>
          <w:sz w:val="18"/>
        </w:rPr>
        <w:t>LA</w:t>
      </w:r>
      <w:r>
        <w:rPr>
          <w:spacing w:val="-1"/>
          <w:sz w:val="18"/>
        </w:rPr>
        <w:t> </w:t>
      </w:r>
      <w:r>
        <w:rPr>
          <w:sz w:val="18"/>
        </w:rPr>
        <w:t>UNIÓN</w:t>
      </w:r>
      <w:r>
        <w:rPr>
          <w:spacing w:val="-1"/>
          <w:sz w:val="18"/>
        </w:rPr>
        <w:t> </w:t>
      </w:r>
      <w:r>
        <w:rPr>
          <w:sz w:val="18"/>
        </w:rPr>
        <w:t>CON</w:t>
      </w:r>
      <w:r>
        <w:rPr>
          <w:spacing w:val="-1"/>
          <w:sz w:val="18"/>
        </w:rPr>
        <w:t> </w:t>
      </w:r>
      <w:r>
        <w:rPr>
          <w:sz w:val="18"/>
        </w:rPr>
        <w:t>CRISTO</w:t>
      </w:r>
      <w:r>
        <w:rPr>
          <w:spacing w:val="-1"/>
          <w:sz w:val="18"/>
        </w:rPr>
        <w:t> </w:t>
      </w:r>
      <w:r>
        <w:rPr>
          <w:sz w:val="18"/>
        </w:rPr>
        <w:t>LO</w:t>
      </w:r>
      <w:r>
        <w:rPr>
          <w:spacing w:val="-1"/>
          <w:sz w:val="18"/>
        </w:rPr>
        <w:t> </w:t>
      </w:r>
      <w:r>
        <w:rPr>
          <w:sz w:val="18"/>
        </w:rPr>
        <w:t>CAMBIA </w:t>
      </w:r>
      <w:r>
        <w:rPr>
          <w:spacing w:val="-4"/>
          <w:sz w:val="18"/>
        </w:rPr>
        <w:t>TODO</w:t>
      </w:r>
    </w:p>
    <w:p>
      <w:pPr>
        <w:spacing w:before="142"/>
        <w:ind w:left="839" w:right="783" w:firstLine="0"/>
        <w:jc w:val="center"/>
        <w:rPr>
          <w:rFonts w:ascii="Arial Rounded MT Bold"/>
          <w:sz w:val="20"/>
        </w:rPr>
      </w:pPr>
      <w:r>
        <w:rPr>
          <w:rFonts w:ascii="Arial Rounded MT Bold"/>
          <w:sz w:val="20"/>
        </w:rPr>
        <w:t>SERIE:</w:t>
      </w:r>
      <w:r>
        <w:rPr>
          <w:rFonts w:ascii="Arial Rounded MT Bold"/>
          <w:spacing w:val="-14"/>
          <w:sz w:val="20"/>
        </w:rPr>
        <w:t> </w:t>
      </w:r>
      <w:r>
        <w:rPr>
          <w:rFonts w:ascii="Arial Rounded MT Bold"/>
          <w:sz w:val="20"/>
        </w:rPr>
        <w:t>FIRMES</w:t>
      </w:r>
      <w:r>
        <w:rPr>
          <w:rFonts w:ascii="Arial Rounded MT Bold"/>
          <w:spacing w:val="-10"/>
          <w:sz w:val="20"/>
        </w:rPr>
        <w:t> </w:t>
      </w:r>
      <w:r>
        <w:rPr>
          <w:rFonts w:ascii="Arial Rounded MT Bold"/>
          <w:sz w:val="20"/>
        </w:rPr>
        <w:t>EN</w:t>
      </w:r>
      <w:r>
        <w:rPr>
          <w:rFonts w:ascii="Arial Rounded MT Bold"/>
          <w:spacing w:val="-7"/>
          <w:sz w:val="20"/>
        </w:rPr>
        <w:t> </w:t>
      </w:r>
      <w:r>
        <w:rPr>
          <w:rFonts w:ascii="Arial Rounded MT Bold"/>
          <w:sz w:val="20"/>
        </w:rPr>
        <w:t>LA</w:t>
      </w:r>
      <w:r>
        <w:rPr>
          <w:rFonts w:ascii="Arial Rounded MT Bold"/>
          <w:spacing w:val="-4"/>
          <w:sz w:val="20"/>
        </w:rPr>
        <w:t> </w:t>
      </w:r>
      <w:r>
        <w:rPr>
          <w:rFonts w:ascii="Arial Rounded MT Bold"/>
          <w:spacing w:val="-2"/>
          <w:sz w:val="20"/>
        </w:rPr>
        <w:t>GRACIA</w:t>
      </w:r>
    </w:p>
    <w:p>
      <w:pPr>
        <w:pStyle w:val="BodyText"/>
        <w:rPr>
          <w:rFonts w:ascii="Arial Rounded MT Bold"/>
          <w:sz w:val="18"/>
        </w:rPr>
      </w:pPr>
    </w:p>
    <w:p>
      <w:pPr>
        <w:spacing w:line="259" w:lineRule="auto" w:before="0"/>
        <w:ind w:left="841" w:right="783" w:firstLine="0"/>
        <w:jc w:val="center"/>
        <w:rPr>
          <w:sz w:val="22"/>
        </w:rPr>
      </w:pPr>
      <w:r>
        <w:rPr/>
        <mc:AlternateContent>
          <mc:Choice Requires="wps">
            <w:drawing>
              <wp:anchor distT="0" distB="0" distL="0" distR="0" allowOverlap="1" layoutInCell="1" locked="0" behindDoc="0" simplePos="0" relativeHeight="15728640">
                <wp:simplePos x="0" y="0"/>
                <wp:positionH relativeFrom="page">
                  <wp:posOffset>922077</wp:posOffset>
                </wp:positionH>
                <wp:positionV relativeFrom="paragraph">
                  <wp:posOffset>37495</wp:posOffset>
                </wp:positionV>
                <wp:extent cx="1270" cy="90170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270" cy="901700"/>
                        </a:xfrm>
                        <a:custGeom>
                          <a:avLst/>
                          <a:gdLst/>
                          <a:ahLst/>
                          <a:cxnLst/>
                          <a:rect l="l" t="t" r="r" b="b"/>
                          <a:pathLst>
                            <a:path w="0" h="901700">
                              <a:moveTo>
                                <a:pt x="0" y="0"/>
                              </a:moveTo>
                              <a:lnTo>
                                <a:pt x="0" y="90170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 from="72.604553pt,2.952423pt" to="72.604553pt,73.952423pt" stroked="true" strokeweight="2pt" strokecolor="#000000">
                <v:stroke dashstyle="solid"/>
                <w10:wrap type="none"/>
              </v:line>
            </w:pict>
          </mc:Fallback>
        </mc:AlternateContent>
      </w:r>
      <w:r>
        <w:rPr/>
        <mc:AlternateContent>
          <mc:Choice Requires="wps">
            <w:drawing>
              <wp:anchor distT="0" distB="0" distL="0" distR="0" allowOverlap="1" layoutInCell="1" locked="0" behindDoc="0" simplePos="0" relativeHeight="15729152">
                <wp:simplePos x="0" y="0"/>
                <wp:positionH relativeFrom="page">
                  <wp:posOffset>6641465</wp:posOffset>
                </wp:positionH>
                <wp:positionV relativeFrom="paragraph">
                  <wp:posOffset>41421</wp:posOffset>
                </wp:positionV>
                <wp:extent cx="1270" cy="90170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270" cy="901700"/>
                        </a:xfrm>
                        <a:custGeom>
                          <a:avLst/>
                          <a:gdLst/>
                          <a:ahLst/>
                          <a:cxnLst/>
                          <a:rect l="l" t="t" r="r" b="b"/>
                          <a:pathLst>
                            <a:path w="0" h="901700">
                              <a:moveTo>
                                <a:pt x="0" y="0"/>
                              </a:moveTo>
                              <a:lnTo>
                                <a:pt x="0" y="90170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522.950012pt,3.261566pt" to="522.950012pt,74.261566pt" stroked="true" strokeweight="2pt" strokecolor="#000000">
                <v:stroke dashstyle="solid"/>
                <w10:wrap type="none"/>
              </v:line>
            </w:pict>
          </mc:Fallback>
        </mc:AlternateContent>
      </w:r>
      <w:r>
        <w:rPr>
          <w:sz w:val="22"/>
        </w:rPr>
        <w:t>El</w:t>
      </w:r>
      <w:r>
        <w:rPr>
          <w:spacing w:val="-2"/>
          <w:sz w:val="22"/>
        </w:rPr>
        <w:t> </w:t>
      </w:r>
      <w:r>
        <w:rPr>
          <w:sz w:val="22"/>
        </w:rPr>
        <w:t>apóstol</w:t>
      </w:r>
      <w:r>
        <w:rPr>
          <w:spacing w:val="-2"/>
          <w:sz w:val="22"/>
        </w:rPr>
        <w:t> </w:t>
      </w:r>
      <w:r>
        <w:rPr>
          <w:sz w:val="22"/>
        </w:rPr>
        <w:t>Pablo</w:t>
      </w:r>
      <w:r>
        <w:rPr>
          <w:spacing w:val="-2"/>
          <w:sz w:val="22"/>
        </w:rPr>
        <w:t> </w:t>
      </w:r>
      <w:r>
        <w:rPr>
          <w:sz w:val="22"/>
        </w:rPr>
        <w:t>en</w:t>
      </w:r>
      <w:r>
        <w:rPr>
          <w:spacing w:val="-2"/>
          <w:sz w:val="22"/>
        </w:rPr>
        <w:t> </w:t>
      </w:r>
      <w:r>
        <w:rPr>
          <w:sz w:val="22"/>
        </w:rPr>
        <w:t>su</w:t>
      </w:r>
      <w:r>
        <w:rPr>
          <w:spacing w:val="-2"/>
          <w:sz w:val="22"/>
        </w:rPr>
        <w:t> </w:t>
      </w:r>
      <w:r>
        <w:rPr>
          <w:sz w:val="22"/>
        </w:rPr>
        <w:t>afán</w:t>
      </w:r>
      <w:r>
        <w:rPr>
          <w:spacing w:val="-2"/>
          <w:sz w:val="22"/>
        </w:rPr>
        <w:t> </w:t>
      </w:r>
      <w:r>
        <w:rPr>
          <w:sz w:val="22"/>
        </w:rPr>
        <w:t>de</w:t>
      </w:r>
      <w:r>
        <w:rPr>
          <w:spacing w:val="-2"/>
          <w:sz w:val="22"/>
        </w:rPr>
        <w:t> </w:t>
      </w:r>
      <w:r>
        <w:rPr>
          <w:sz w:val="22"/>
        </w:rPr>
        <w:t>servir</w:t>
      </w:r>
      <w:r>
        <w:rPr>
          <w:spacing w:val="-2"/>
          <w:sz w:val="22"/>
        </w:rPr>
        <w:t> </w:t>
      </w:r>
      <w:r>
        <w:rPr>
          <w:sz w:val="22"/>
        </w:rPr>
        <w:t>a</w:t>
      </w:r>
      <w:r>
        <w:rPr>
          <w:spacing w:val="-2"/>
          <w:sz w:val="22"/>
        </w:rPr>
        <w:t> </w:t>
      </w:r>
      <w:r>
        <w:rPr>
          <w:sz w:val="22"/>
        </w:rPr>
        <w:t>los</w:t>
      </w:r>
      <w:r>
        <w:rPr>
          <w:spacing w:val="-2"/>
          <w:sz w:val="22"/>
        </w:rPr>
        <w:t> </w:t>
      </w:r>
      <w:r>
        <w:rPr>
          <w:sz w:val="22"/>
        </w:rPr>
        <w:t>Gálatas</w:t>
      </w:r>
      <w:r>
        <w:rPr>
          <w:spacing w:val="-2"/>
          <w:sz w:val="22"/>
        </w:rPr>
        <w:t> </w:t>
      </w:r>
      <w:r>
        <w:rPr>
          <w:sz w:val="22"/>
        </w:rPr>
        <w:t>refuta</w:t>
      </w:r>
      <w:r>
        <w:rPr>
          <w:spacing w:val="-2"/>
          <w:sz w:val="22"/>
        </w:rPr>
        <w:t> </w:t>
      </w:r>
      <w:r>
        <w:rPr>
          <w:sz w:val="22"/>
        </w:rPr>
        <w:t>los</w:t>
      </w:r>
      <w:r>
        <w:rPr>
          <w:spacing w:val="-2"/>
          <w:sz w:val="22"/>
        </w:rPr>
        <w:t> </w:t>
      </w:r>
      <w:r>
        <w:rPr>
          <w:sz w:val="22"/>
        </w:rPr>
        <w:t>errores</w:t>
      </w:r>
      <w:r>
        <w:rPr>
          <w:spacing w:val="-2"/>
          <w:sz w:val="22"/>
        </w:rPr>
        <w:t> </w:t>
      </w:r>
      <w:r>
        <w:rPr>
          <w:sz w:val="22"/>
        </w:rPr>
        <w:t>de</w:t>
      </w:r>
      <w:r>
        <w:rPr>
          <w:spacing w:val="-2"/>
          <w:sz w:val="22"/>
        </w:rPr>
        <w:t> </w:t>
      </w:r>
      <w:r>
        <w:rPr>
          <w:sz w:val="22"/>
        </w:rPr>
        <w:t>los</w:t>
      </w:r>
      <w:r>
        <w:rPr>
          <w:spacing w:val="-2"/>
          <w:sz w:val="22"/>
        </w:rPr>
        <w:t> </w:t>
      </w:r>
      <w:r>
        <w:rPr>
          <w:sz w:val="22"/>
        </w:rPr>
        <w:t>falsos maestros por medio de una exposición gloriosa del Evangelio de la Gracia. Les explica a esta pequeña iglesia no sólo que la justificación es sólo por la fe, sino que cuando esa justificación sucede en el creyente, una maravillosa transformación surge, una transformación radical que viene cómo resultado de que los creyentes son Unidos a Cristo.</w:t>
      </w:r>
    </w:p>
    <w:p>
      <w:pPr>
        <w:pStyle w:val="BodyText"/>
        <w:spacing w:before="0"/>
      </w:pPr>
    </w:p>
    <w:p>
      <w:pPr>
        <w:pStyle w:val="Heading1"/>
        <w:numPr>
          <w:ilvl w:val="0"/>
          <w:numId w:val="1"/>
        </w:numPr>
        <w:tabs>
          <w:tab w:pos="538" w:val="left" w:leader="none"/>
        </w:tabs>
        <w:spacing w:line="240" w:lineRule="auto" w:before="175" w:after="0"/>
        <w:ind w:left="538" w:right="0" w:hanging="438"/>
        <w:jc w:val="both"/>
      </w:pPr>
      <w:r>
        <w:rPr/>
        <w:t>Textos</w:t>
      </w:r>
      <w:r>
        <w:rPr>
          <w:spacing w:val="-3"/>
        </w:rPr>
        <w:t> </w:t>
      </w:r>
      <w:r>
        <w:rPr/>
        <w:t>a</w:t>
      </w:r>
      <w:r>
        <w:rPr>
          <w:spacing w:val="-2"/>
        </w:rPr>
        <w:t> leer.</w:t>
      </w:r>
    </w:p>
    <w:p>
      <w:pPr>
        <w:pStyle w:val="BodyText"/>
        <w:spacing w:before="1"/>
        <w:rPr>
          <w:b/>
          <w:sz w:val="26"/>
        </w:rPr>
      </w:pPr>
    </w:p>
    <w:p>
      <w:pPr>
        <w:pStyle w:val="BodyText"/>
        <w:spacing w:before="0"/>
        <w:ind w:left="540"/>
        <w:jc w:val="both"/>
      </w:pPr>
      <w:r>
        <w:rPr/>
        <w:t>Gálatas</w:t>
      </w:r>
      <w:r>
        <w:rPr>
          <w:spacing w:val="-7"/>
        </w:rPr>
        <w:t> </w:t>
      </w:r>
      <w:r>
        <w:rPr/>
        <w:t>2.15-21;</w:t>
      </w:r>
      <w:r>
        <w:rPr>
          <w:spacing w:val="-4"/>
        </w:rPr>
        <w:t> </w:t>
      </w:r>
      <w:r>
        <w:rPr/>
        <w:t>Ezequiel</w:t>
      </w:r>
      <w:r>
        <w:rPr>
          <w:spacing w:val="-4"/>
        </w:rPr>
        <w:t> </w:t>
      </w:r>
      <w:r>
        <w:rPr/>
        <w:t>36.23-</w:t>
      </w:r>
      <w:r>
        <w:rPr>
          <w:spacing w:val="-5"/>
        </w:rPr>
        <w:t>27</w:t>
      </w:r>
    </w:p>
    <w:p>
      <w:pPr>
        <w:pStyle w:val="BodyText"/>
        <w:spacing w:before="10"/>
        <w:rPr>
          <w:sz w:val="22"/>
        </w:rPr>
      </w:pPr>
    </w:p>
    <w:p>
      <w:pPr>
        <w:pStyle w:val="Heading1"/>
        <w:numPr>
          <w:ilvl w:val="0"/>
          <w:numId w:val="1"/>
        </w:numPr>
        <w:tabs>
          <w:tab w:pos="538" w:val="left" w:leader="none"/>
        </w:tabs>
        <w:spacing w:line="240" w:lineRule="auto" w:before="0" w:after="0"/>
        <w:ind w:left="538" w:right="0" w:hanging="438"/>
        <w:jc w:val="both"/>
      </w:pPr>
      <w:r>
        <w:rPr/>
        <w:t>Contesta</w:t>
      </w:r>
      <w:r>
        <w:rPr>
          <w:spacing w:val="9"/>
        </w:rPr>
        <w:t> </w:t>
      </w:r>
      <w:r>
        <w:rPr/>
        <w:t>en</w:t>
      </w:r>
      <w:r>
        <w:rPr>
          <w:spacing w:val="9"/>
        </w:rPr>
        <w:t> </w:t>
      </w:r>
      <w:r>
        <w:rPr>
          <w:spacing w:val="-2"/>
        </w:rPr>
        <w:t>casa.</w:t>
      </w:r>
    </w:p>
    <w:p>
      <w:pPr>
        <w:pStyle w:val="BodyText"/>
        <w:spacing w:line="312" w:lineRule="auto" w:before="84"/>
        <w:ind w:left="540" w:right="107"/>
        <w:jc w:val="both"/>
      </w:pPr>
      <w:r>
        <w:rPr/>
        <w:t>¿Por</w:t>
      </w:r>
      <w:r>
        <w:rPr>
          <w:spacing w:val="-3"/>
        </w:rPr>
        <w:t> </w:t>
      </w:r>
      <w:r>
        <w:rPr/>
        <w:t>qué</w:t>
      </w:r>
      <w:r>
        <w:rPr>
          <w:spacing w:val="-3"/>
        </w:rPr>
        <w:t> </w:t>
      </w:r>
      <w:r>
        <w:rPr/>
        <w:t>crees</w:t>
      </w:r>
      <w:r>
        <w:rPr>
          <w:spacing w:val="-3"/>
        </w:rPr>
        <w:t> </w:t>
      </w:r>
      <w:r>
        <w:rPr/>
        <w:t>que</w:t>
      </w:r>
      <w:r>
        <w:rPr>
          <w:spacing w:val="-3"/>
        </w:rPr>
        <w:t> </w:t>
      </w:r>
      <w:r>
        <w:rPr/>
        <w:t>era</w:t>
      </w:r>
      <w:r>
        <w:rPr>
          <w:spacing w:val="-3"/>
        </w:rPr>
        <w:t> </w:t>
      </w:r>
      <w:r>
        <w:rPr/>
        <w:t>tan</w:t>
      </w:r>
      <w:r>
        <w:rPr>
          <w:spacing w:val="-3"/>
        </w:rPr>
        <w:t> </w:t>
      </w:r>
      <w:r>
        <w:rPr/>
        <w:t>importante</w:t>
      </w:r>
      <w:r>
        <w:rPr>
          <w:spacing w:val="-3"/>
        </w:rPr>
        <w:t> </w:t>
      </w:r>
      <w:r>
        <w:rPr/>
        <w:t>para</w:t>
      </w:r>
      <w:r>
        <w:rPr>
          <w:spacing w:val="-3"/>
        </w:rPr>
        <w:t> </w:t>
      </w:r>
      <w:r>
        <w:rPr/>
        <w:t>Pablo</w:t>
      </w:r>
      <w:r>
        <w:rPr>
          <w:spacing w:val="-3"/>
        </w:rPr>
        <w:t> </w:t>
      </w:r>
      <w:r>
        <w:rPr/>
        <w:t>aclarar</w:t>
      </w:r>
      <w:r>
        <w:rPr>
          <w:spacing w:val="-3"/>
        </w:rPr>
        <w:t> </w:t>
      </w:r>
      <w:r>
        <w:rPr/>
        <w:t>y</w:t>
      </w:r>
      <w:r>
        <w:rPr>
          <w:spacing w:val="-3"/>
        </w:rPr>
        <w:t> </w:t>
      </w:r>
      <w:r>
        <w:rPr/>
        <w:t>defender</w:t>
      </w:r>
      <w:r>
        <w:rPr>
          <w:spacing w:val="-3"/>
        </w:rPr>
        <w:t> </w:t>
      </w:r>
      <w:r>
        <w:rPr/>
        <w:t>la</w:t>
      </w:r>
      <w:r>
        <w:rPr>
          <w:spacing w:val="-3"/>
        </w:rPr>
        <w:t> </w:t>
      </w:r>
      <w:r>
        <w:rPr/>
        <w:t>justificación (salvación)</w:t>
      </w:r>
      <w:r>
        <w:rPr>
          <w:spacing w:val="-2"/>
        </w:rPr>
        <w:t> </w:t>
      </w:r>
      <w:r>
        <w:rPr/>
        <w:t>sólo</w:t>
      </w:r>
      <w:r>
        <w:rPr>
          <w:spacing w:val="-2"/>
        </w:rPr>
        <w:t> </w:t>
      </w:r>
      <w:r>
        <w:rPr/>
        <w:t>por</w:t>
      </w:r>
      <w:r>
        <w:rPr>
          <w:spacing w:val="-2"/>
        </w:rPr>
        <w:t> </w:t>
      </w:r>
      <w:r>
        <w:rPr/>
        <w:t>gracia</w:t>
      </w:r>
      <w:r>
        <w:rPr>
          <w:spacing w:val="-2"/>
        </w:rPr>
        <w:t> </w:t>
      </w:r>
      <w:r>
        <w:rPr/>
        <w:t>y</w:t>
      </w:r>
      <w:r>
        <w:rPr>
          <w:spacing w:val="-2"/>
        </w:rPr>
        <w:t> </w:t>
      </w:r>
      <w:r>
        <w:rPr/>
        <w:t>sólo</w:t>
      </w:r>
      <w:r>
        <w:rPr>
          <w:spacing w:val="-2"/>
        </w:rPr>
        <w:t> </w:t>
      </w:r>
      <w:r>
        <w:rPr/>
        <w:t>por</w:t>
      </w:r>
      <w:r>
        <w:rPr>
          <w:spacing w:val="-2"/>
        </w:rPr>
        <w:t> </w:t>
      </w:r>
      <w:r>
        <w:rPr/>
        <w:t>la</w:t>
      </w:r>
      <w:r>
        <w:rPr>
          <w:spacing w:val="-2"/>
        </w:rPr>
        <w:t> </w:t>
      </w:r>
      <w:r>
        <w:rPr/>
        <w:t>fe?</w:t>
      </w:r>
      <w:r>
        <w:rPr>
          <w:spacing w:val="-2"/>
        </w:rPr>
        <w:t> </w:t>
      </w:r>
      <w:r>
        <w:rPr/>
        <w:t>¿Cómo</w:t>
      </w:r>
      <w:r>
        <w:rPr>
          <w:spacing w:val="-2"/>
        </w:rPr>
        <w:t> </w:t>
      </w:r>
      <w:r>
        <w:rPr/>
        <w:t>te</w:t>
      </w:r>
      <w:r>
        <w:rPr>
          <w:spacing w:val="-2"/>
        </w:rPr>
        <w:t> </w:t>
      </w:r>
      <w:r>
        <w:rPr/>
        <w:t>ayuda</w:t>
      </w:r>
      <w:r>
        <w:rPr>
          <w:spacing w:val="-2"/>
        </w:rPr>
        <w:t> </w:t>
      </w:r>
      <w:r>
        <w:rPr/>
        <w:t>este</w:t>
      </w:r>
      <w:r>
        <w:rPr>
          <w:spacing w:val="-2"/>
        </w:rPr>
        <w:t> </w:t>
      </w:r>
      <w:r>
        <w:rPr/>
        <w:t>pasaje</w:t>
      </w:r>
      <w:r>
        <w:rPr>
          <w:spacing w:val="-2"/>
        </w:rPr>
        <w:t> </w:t>
      </w:r>
      <w:r>
        <w:rPr/>
        <w:t>a</w:t>
      </w:r>
      <w:r>
        <w:rPr>
          <w:spacing w:val="-2"/>
        </w:rPr>
        <w:t> </w:t>
      </w:r>
      <w:r>
        <w:rPr/>
        <w:t>entender mejor lo crucial del asunto (vs. 21)?</w:t>
      </w:r>
    </w:p>
    <w:p>
      <w:pPr>
        <w:pStyle w:val="BodyText"/>
        <w:spacing w:before="3"/>
        <w:rPr>
          <w:sz w:val="25"/>
        </w:rPr>
      </w:pPr>
    </w:p>
    <w:p>
      <w:pPr>
        <w:pStyle w:val="Heading1"/>
        <w:numPr>
          <w:ilvl w:val="0"/>
          <w:numId w:val="1"/>
        </w:numPr>
        <w:tabs>
          <w:tab w:pos="540" w:val="left" w:leader="none"/>
        </w:tabs>
        <w:spacing w:line="240" w:lineRule="auto" w:before="0" w:after="0"/>
        <w:ind w:left="540" w:right="0" w:hanging="440"/>
        <w:jc w:val="left"/>
      </w:pPr>
      <w:r>
        <w:rPr/>
        <w:t>Contesta</w:t>
      </w:r>
      <w:r>
        <w:rPr>
          <w:spacing w:val="-7"/>
        </w:rPr>
        <w:t> </w:t>
      </w:r>
      <w:r>
        <w:rPr/>
        <w:t>y</w:t>
      </w:r>
      <w:r>
        <w:rPr>
          <w:spacing w:val="-5"/>
        </w:rPr>
        <w:t> </w:t>
      </w:r>
      <w:r>
        <w:rPr/>
        <w:t>comparte</w:t>
      </w:r>
      <w:r>
        <w:rPr>
          <w:spacing w:val="-2"/>
        </w:rPr>
        <w:t> </w:t>
      </w:r>
      <w:r>
        <w:rPr/>
        <w:t>en</w:t>
      </w:r>
      <w:r>
        <w:rPr>
          <w:spacing w:val="-4"/>
        </w:rPr>
        <w:t> </w:t>
      </w:r>
      <w:r>
        <w:rPr/>
        <w:t>tu</w:t>
      </w:r>
      <w:r>
        <w:rPr>
          <w:spacing w:val="-8"/>
        </w:rPr>
        <w:t> </w:t>
      </w:r>
      <w:r>
        <w:rPr/>
        <w:t>grupo</w:t>
      </w:r>
      <w:r>
        <w:rPr>
          <w:spacing w:val="-4"/>
        </w:rPr>
        <w:t> </w:t>
      </w:r>
      <w:r>
        <w:rPr/>
        <w:t>de</w:t>
      </w:r>
      <w:r>
        <w:rPr>
          <w:spacing w:val="-4"/>
        </w:rPr>
        <w:t> </w:t>
      </w:r>
      <w:r>
        <w:rPr>
          <w:spacing w:val="-2"/>
        </w:rPr>
        <w:t>casa.</w:t>
      </w:r>
    </w:p>
    <w:p>
      <w:pPr>
        <w:pStyle w:val="ListParagraph"/>
        <w:numPr>
          <w:ilvl w:val="1"/>
          <w:numId w:val="1"/>
        </w:numPr>
        <w:tabs>
          <w:tab w:pos="846" w:val="left" w:leader="none"/>
        </w:tabs>
        <w:spacing w:line="249" w:lineRule="auto" w:before="12" w:after="0"/>
        <w:ind w:left="540" w:right="254" w:firstLine="0"/>
        <w:jc w:val="left"/>
        <w:rPr>
          <w:sz w:val="24"/>
        </w:rPr>
      </w:pPr>
      <w:r>
        <w:rPr>
          <w:sz w:val="24"/>
        </w:rPr>
        <w:t>¿De</w:t>
      </w:r>
      <w:r>
        <w:rPr>
          <w:spacing w:val="-2"/>
          <w:sz w:val="24"/>
        </w:rPr>
        <w:t> </w:t>
      </w:r>
      <w:r>
        <w:rPr>
          <w:sz w:val="24"/>
        </w:rPr>
        <w:t>qué</w:t>
      </w:r>
      <w:r>
        <w:rPr>
          <w:spacing w:val="-2"/>
          <w:sz w:val="24"/>
        </w:rPr>
        <w:t> </w:t>
      </w:r>
      <w:r>
        <w:rPr>
          <w:sz w:val="24"/>
        </w:rPr>
        <w:t>maneras</w:t>
      </w:r>
      <w:r>
        <w:rPr>
          <w:spacing w:val="-2"/>
          <w:sz w:val="24"/>
        </w:rPr>
        <w:t> </w:t>
      </w:r>
      <w:r>
        <w:rPr>
          <w:sz w:val="24"/>
        </w:rPr>
        <w:t>te</w:t>
      </w:r>
      <w:r>
        <w:rPr>
          <w:spacing w:val="-2"/>
          <w:sz w:val="24"/>
        </w:rPr>
        <w:t> </w:t>
      </w:r>
      <w:r>
        <w:rPr>
          <w:sz w:val="24"/>
        </w:rPr>
        <w:t>vez</w:t>
      </w:r>
      <w:r>
        <w:rPr>
          <w:spacing w:val="-2"/>
          <w:sz w:val="24"/>
        </w:rPr>
        <w:t> </w:t>
      </w:r>
      <w:r>
        <w:rPr>
          <w:sz w:val="24"/>
        </w:rPr>
        <w:t>tentado</w:t>
      </w:r>
      <w:r>
        <w:rPr>
          <w:spacing w:val="-2"/>
          <w:sz w:val="24"/>
        </w:rPr>
        <w:t> </w:t>
      </w:r>
      <w:r>
        <w:rPr>
          <w:sz w:val="24"/>
        </w:rPr>
        <w:t>a</w:t>
      </w:r>
      <w:r>
        <w:rPr>
          <w:spacing w:val="-2"/>
          <w:sz w:val="24"/>
        </w:rPr>
        <w:t> </w:t>
      </w:r>
      <w:r>
        <w:rPr>
          <w:sz w:val="24"/>
        </w:rPr>
        <w:t>tomar</w:t>
      </w:r>
      <w:r>
        <w:rPr>
          <w:spacing w:val="-2"/>
          <w:sz w:val="24"/>
        </w:rPr>
        <w:t> </w:t>
      </w:r>
      <w:r>
        <w:rPr>
          <w:sz w:val="24"/>
        </w:rPr>
        <w:t>una</w:t>
      </w:r>
      <w:r>
        <w:rPr>
          <w:spacing w:val="-2"/>
          <w:sz w:val="24"/>
        </w:rPr>
        <w:t> </w:t>
      </w:r>
      <w:r>
        <w:rPr>
          <w:sz w:val="24"/>
        </w:rPr>
        <w:t>postura</w:t>
      </w:r>
      <w:r>
        <w:rPr>
          <w:spacing w:val="-2"/>
          <w:sz w:val="24"/>
        </w:rPr>
        <w:t> </w:t>
      </w:r>
      <w:r>
        <w:rPr>
          <w:sz w:val="24"/>
        </w:rPr>
        <w:t>similar</w:t>
      </w:r>
      <w:r>
        <w:rPr>
          <w:spacing w:val="-2"/>
          <w:sz w:val="24"/>
        </w:rPr>
        <w:t> </w:t>
      </w:r>
      <w:r>
        <w:rPr>
          <w:sz w:val="24"/>
        </w:rPr>
        <w:t>a</w:t>
      </w:r>
      <w:r>
        <w:rPr>
          <w:spacing w:val="-2"/>
          <w:sz w:val="24"/>
        </w:rPr>
        <w:t> </w:t>
      </w:r>
      <w:r>
        <w:rPr>
          <w:sz w:val="24"/>
        </w:rPr>
        <w:t>la</w:t>
      </w:r>
      <w:r>
        <w:rPr>
          <w:spacing w:val="-2"/>
          <w:sz w:val="24"/>
        </w:rPr>
        <w:t> </w:t>
      </w:r>
      <w:r>
        <w:rPr>
          <w:sz w:val="24"/>
        </w:rPr>
        <w:t>que</w:t>
      </w:r>
      <w:r>
        <w:rPr>
          <w:spacing w:val="-2"/>
          <w:sz w:val="24"/>
        </w:rPr>
        <w:t> </w:t>
      </w:r>
      <w:r>
        <w:rPr>
          <w:sz w:val="24"/>
        </w:rPr>
        <w:t>los</w:t>
      </w:r>
      <w:r>
        <w:rPr>
          <w:spacing w:val="-2"/>
          <w:sz w:val="24"/>
        </w:rPr>
        <w:t> </w:t>
      </w:r>
      <w:r>
        <w:rPr>
          <w:sz w:val="24"/>
        </w:rPr>
        <w:t>falsos maestros estaban promoviendo y que los Gálatas estaban siendo persuadidos a abrazar? Es decir, ¿dónde te vez tentado a basar tu seguridad de salvación en Cristo + tu obediencia?</w:t>
      </w:r>
    </w:p>
    <w:p>
      <w:pPr>
        <w:pStyle w:val="BodyText"/>
        <w:spacing w:before="5"/>
        <w:rPr>
          <w:sz w:val="25"/>
        </w:rPr>
      </w:pPr>
    </w:p>
    <w:p>
      <w:pPr>
        <w:pStyle w:val="ListParagraph"/>
        <w:numPr>
          <w:ilvl w:val="1"/>
          <w:numId w:val="1"/>
        </w:numPr>
        <w:tabs>
          <w:tab w:pos="846" w:val="left" w:leader="none"/>
        </w:tabs>
        <w:spacing w:line="249" w:lineRule="auto" w:before="0" w:after="0"/>
        <w:ind w:left="540" w:right="294" w:firstLine="0"/>
        <w:jc w:val="left"/>
        <w:rPr>
          <w:sz w:val="24"/>
        </w:rPr>
      </w:pPr>
      <w:r>
        <w:rPr>
          <w:sz w:val="24"/>
        </w:rPr>
        <w:t>¿Cómo</w:t>
      </w:r>
      <w:r>
        <w:rPr>
          <w:spacing w:val="-3"/>
          <w:sz w:val="24"/>
        </w:rPr>
        <w:t> </w:t>
      </w:r>
      <w:r>
        <w:rPr>
          <w:sz w:val="24"/>
        </w:rPr>
        <w:t>le</w:t>
      </w:r>
      <w:r>
        <w:rPr>
          <w:spacing w:val="-3"/>
          <w:sz w:val="24"/>
        </w:rPr>
        <w:t> </w:t>
      </w:r>
      <w:r>
        <w:rPr>
          <w:sz w:val="24"/>
        </w:rPr>
        <w:t>explica</w:t>
      </w:r>
      <w:r>
        <w:rPr>
          <w:spacing w:val="-3"/>
          <w:sz w:val="24"/>
        </w:rPr>
        <w:t> </w:t>
      </w:r>
      <w:r>
        <w:rPr>
          <w:sz w:val="24"/>
        </w:rPr>
        <w:t>Pablo</w:t>
      </w:r>
      <w:r>
        <w:rPr>
          <w:spacing w:val="-3"/>
          <w:sz w:val="24"/>
        </w:rPr>
        <w:t> </w:t>
      </w:r>
      <w:r>
        <w:rPr>
          <w:sz w:val="24"/>
        </w:rPr>
        <w:t>a</w:t>
      </w:r>
      <w:r>
        <w:rPr>
          <w:spacing w:val="-3"/>
          <w:sz w:val="24"/>
        </w:rPr>
        <w:t> </w:t>
      </w:r>
      <w:r>
        <w:rPr>
          <w:sz w:val="24"/>
        </w:rPr>
        <w:t>los</w:t>
      </w:r>
      <w:r>
        <w:rPr>
          <w:spacing w:val="-3"/>
          <w:sz w:val="24"/>
        </w:rPr>
        <w:t> </w:t>
      </w:r>
      <w:r>
        <w:rPr>
          <w:sz w:val="24"/>
        </w:rPr>
        <w:t>Gálatas</w:t>
      </w:r>
      <w:r>
        <w:rPr>
          <w:spacing w:val="-3"/>
          <w:sz w:val="24"/>
        </w:rPr>
        <w:t> </w:t>
      </w:r>
      <w:r>
        <w:rPr>
          <w:sz w:val="24"/>
        </w:rPr>
        <w:t>la</w:t>
      </w:r>
      <w:r>
        <w:rPr>
          <w:spacing w:val="-3"/>
          <w:sz w:val="24"/>
        </w:rPr>
        <w:t> </w:t>
      </w:r>
      <w:r>
        <w:rPr>
          <w:sz w:val="24"/>
        </w:rPr>
        <w:t>nueva</w:t>
      </w:r>
      <w:r>
        <w:rPr>
          <w:spacing w:val="-3"/>
          <w:sz w:val="24"/>
        </w:rPr>
        <w:t> </w:t>
      </w:r>
      <w:r>
        <w:rPr>
          <w:sz w:val="24"/>
        </w:rPr>
        <w:t>dinámica</w:t>
      </w:r>
      <w:r>
        <w:rPr>
          <w:spacing w:val="-3"/>
          <w:sz w:val="24"/>
        </w:rPr>
        <w:t> </w:t>
      </w:r>
      <w:r>
        <w:rPr>
          <w:sz w:val="24"/>
        </w:rPr>
        <w:t>de</w:t>
      </w:r>
      <w:r>
        <w:rPr>
          <w:spacing w:val="-3"/>
          <w:sz w:val="24"/>
        </w:rPr>
        <w:t> </w:t>
      </w:r>
      <w:r>
        <w:rPr>
          <w:sz w:val="24"/>
        </w:rPr>
        <w:t>salvación</w:t>
      </w:r>
      <w:r>
        <w:rPr>
          <w:spacing w:val="-3"/>
          <w:sz w:val="24"/>
        </w:rPr>
        <w:t> </w:t>
      </w:r>
      <w:r>
        <w:rPr>
          <w:sz w:val="24"/>
        </w:rPr>
        <w:t>que</w:t>
      </w:r>
      <w:r>
        <w:rPr>
          <w:spacing w:val="-3"/>
          <w:sz w:val="24"/>
        </w:rPr>
        <w:t> </w:t>
      </w:r>
      <w:r>
        <w:rPr>
          <w:sz w:val="24"/>
        </w:rPr>
        <w:t>Dios trajo al mundo a través de Cristo (vs. 17-20)? ¿Cómo la doctrina de la unión con Cristo resuelve por completo la problemática que los falsos maestros </w:t>
      </w:r>
      <w:r>
        <w:rPr>
          <w:spacing w:val="-2"/>
          <w:sz w:val="24"/>
        </w:rPr>
        <w:t>argumentaban?</w:t>
      </w:r>
    </w:p>
    <w:p>
      <w:pPr>
        <w:pStyle w:val="BodyText"/>
        <w:rPr>
          <w:sz w:val="25"/>
        </w:rPr>
      </w:pPr>
    </w:p>
    <w:p>
      <w:pPr>
        <w:pStyle w:val="ListParagraph"/>
        <w:numPr>
          <w:ilvl w:val="1"/>
          <w:numId w:val="1"/>
        </w:numPr>
        <w:tabs>
          <w:tab w:pos="846" w:val="left" w:leader="none"/>
        </w:tabs>
        <w:spacing w:line="249" w:lineRule="auto" w:before="0" w:after="0"/>
        <w:ind w:left="540" w:right="121" w:firstLine="0"/>
        <w:jc w:val="left"/>
        <w:rPr>
          <w:sz w:val="24"/>
        </w:rPr>
      </w:pPr>
      <w:r>
        <w:rPr>
          <w:sz w:val="24"/>
        </w:rPr>
        <w:t>¿Puedes</w:t>
      </w:r>
      <w:r>
        <w:rPr>
          <w:spacing w:val="-3"/>
          <w:sz w:val="24"/>
        </w:rPr>
        <w:t> </w:t>
      </w:r>
      <w:r>
        <w:rPr>
          <w:sz w:val="24"/>
        </w:rPr>
        <w:t>identificar</w:t>
      </w:r>
      <w:r>
        <w:rPr>
          <w:spacing w:val="-3"/>
          <w:sz w:val="24"/>
        </w:rPr>
        <w:t> </w:t>
      </w:r>
      <w:r>
        <w:rPr>
          <w:sz w:val="24"/>
        </w:rPr>
        <w:t>en</w:t>
      </w:r>
      <w:r>
        <w:rPr>
          <w:spacing w:val="-3"/>
          <w:sz w:val="24"/>
        </w:rPr>
        <w:t> </w:t>
      </w:r>
      <w:r>
        <w:rPr>
          <w:sz w:val="24"/>
        </w:rPr>
        <w:t>tu</w:t>
      </w:r>
      <w:r>
        <w:rPr>
          <w:spacing w:val="-3"/>
          <w:sz w:val="24"/>
        </w:rPr>
        <w:t> </w:t>
      </w:r>
      <w:r>
        <w:rPr>
          <w:sz w:val="24"/>
        </w:rPr>
        <w:t>vida</w:t>
      </w:r>
      <w:r>
        <w:rPr>
          <w:spacing w:val="-3"/>
          <w:sz w:val="24"/>
        </w:rPr>
        <w:t> </w:t>
      </w:r>
      <w:r>
        <w:rPr>
          <w:sz w:val="24"/>
        </w:rPr>
        <w:t>la</w:t>
      </w:r>
      <w:r>
        <w:rPr>
          <w:spacing w:val="-3"/>
          <w:sz w:val="24"/>
        </w:rPr>
        <w:t> </w:t>
      </w:r>
      <w:r>
        <w:rPr>
          <w:sz w:val="24"/>
        </w:rPr>
        <w:t>dinámica</w:t>
      </w:r>
      <w:r>
        <w:rPr>
          <w:spacing w:val="-3"/>
          <w:sz w:val="24"/>
        </w:rPr>
        <w:t> </w:t>
      </w:r>
      <w:r>
        <w:rPr>
          <w:sz w:val="24"/>
        </w:rPr>
        <w:t>de</w:t>
      </w:r>
      <w:r>
        <w:rPr>
          <w:spacing w:val="-3"/>
          <w:sz w:val="24"/>
        </w:rPr>
        <w:t> </w:t>
      </w:r>
      <w:r>
        <w:rPr>
          <w:sz w:val="24"/>
        </w:rPr>
        <w:t>la</w:t>
      </w:r>
      <w:r>
        <w:rPr>
          <w:spacing w:val="-3"/>
          <w:sz w:val="24"/>
        </w:rPr>
        <w:t> </w:t>
      </w:r>
      <w:r>
        <w:rPr>
          <w:sz w:val="24"/>
        </w:rPr>
        <w:t>salvación</w:t>
      </w:r>
      <w:r>
        <w:rPr>
          <w:spacing w:val="-3"/>
          <w:sz w:val="24"/>
        </w:rPr>
        <w:t> </w:t>
      </w:r>
      <w:r>
        <w:rPr>
          <w:sz w:val="24"/>
        </w:rPr>
        <w:t>cristiana</w:t>
      </w:r>
      <w:r>
        <w:rPr>
          <w:spacing w:val="-3"/>
          <w:sz w:val="24"/>
        </w:rPr>
        <w:t> </w:t>
      </w:r>
      <w:r>
        <w:rPr>
          <w:sz w:val="24"/>
        </w:rPr>
        <w:t>que</w:t>
      </w:r>
      <w:r>
        <w:rPr>
          <w:spacing w:val="-3"/>
          <w:sz w:val="24"/>
        </w:rPr>
        <w:t> </w:t>
      </w:r>
      <w:r>
        <w:rPr>
          <w:sz w:val="24"/>
        </w:rPr>
        <w:t>le</w:t>
      </w:r>
      <w:r>
        <w:rPr>
          <w:spacing w:val="-3"/>
          <w:sz w:val="24"/>
        </w:rPr>
        <w:t> </w:t>
      </w:r>
      <w:r>
        <w:rPr>
          <w:sz w:val="24"/>
        </w:rPr>
        <w:t>explica Pablo a los Gálatas? Comenta instancias específicas donde veas a Cristo viviendo dentro de ti y nulificándote a través de su vida poderosa y abundante.</w:t>
      </w:r>
    </w:p>
    <w:p>
      <w:pPr>
        <w:pStyle w:val="BodyText"/>
        <w:rPr>
          <w:sz w:val="26"/>
        </w:rPr>
      </w:pPr>
    </w:p>
    <w:p>
      <w:pPr>
        <w:pStyle w:val="Heading1"/>
        <w:numPr>
          <w:ilvl w:val="0"/>
          <w:numId w:val="1"/>
        </w:numPr>
        <w:tabs>
          <w:tab w:pos="540" w:val="left" w:leader="none"/>
        </w:tabs>
        <w:spacing w:line="240" w:lineRule="auto" w:before="0" w:after="0"/>
        <w:ind w:left="540" w:right="0" w:hanging="440"/>
        <w:jc w:val="left"/>
      </w:pPr>
      <w:r>
        <w:rPr/>
        <w:t>Reflexión</w:t>
      </w:r>
      <w:r>
        <w:rPr>
          <w:spacing w:val="3"/>
        </w:rPr>
        <w:t> </w:t>
      </w:r>
      <w:r>
        <w:rPr/>
        <w:t>y aplicación</w:t>
      </w:r>
      <w:r>
        <w:rPr>
          <w:spacing w:val="2"/>
        </w:rPr>
        <w:t> </w:t>
      </w:r>
      <w:r>
        <w:rPr>
          <w:spacing w:val="-2"/>
        </w:rPr>
        <w:t>personal.</w:t>
      </w:r>
    </w:p>
    <w:p>
      <w:pPr>
        <w:pStyle w:val="BodyText"/>
        <w:spacing w:line="249" w:lineRule="auto" w:before="12"/>
        <w:ind w:left="540"/>
      </w:pPr>
      <w:r>
        <w:rPr/>
        <w:t>Tomate un tiempo para pedirle al Señor que te ayude a identificar de qué manera estás</w:t>
      </w:r>
      <w:r>
        <w:rPr>
          <w:spacing w:val="-3"/>
        </w:rPr>
        <w:t> </w:t>
      </w:r>
      <w:r>
        <w:rPr/>
        <w:t>buscando</w:t>
      </w:r>
      <w:r>
        <w:rPr>
          <w:spacing w:val="-3"/>
        </w:rPr>
        <w:t> </w:t>
      </w:r>
      <w:r>
        <w:rPr/>
        <w:t>descansar</w:t>
      </w:r>
      <w:r>
        <w:rPr>
          <w:spacing w:val="-3"/>
        </w:rPr>
        <w:t> </w:t>
      </w:r>
      <w:r>
        <w:rPr/>
        <w:t>en</w:t>
      </w:r>
      <w:r>
        <w:rPr>
          <w:spacing w:val="-3"/>
        </w:rPr>
        <w:t> </w:t>
      </w:r>
      <w:r>
        <w:rPr/>
        <w:t>algo</w:t>
      </w:r>
      <w:r>
        <w:rPr>
          <w:spacing w:val="-3"/>
        </w:rPr>
        <w:t> </w:t>
      </w:r>
      <w:r>
        <w:rPr/>
        <w:t>más</w:t>
      </w:r>
      <w:r>
        <w:rPr>
          <w:spacing w:val="-3"/>
        </w:rPr>
        <w:t> </w:t>
      </w:r>
      <w:r>
        <w:rPr/>
        <w:t>que</w:t>
      </w:r>
      <w:r>
        <w:rPr>
          <w:spacing w:val="-3"/>
        </w:rPr>
        <w:t> </w:t>
      </w:r>
      <w:r>
        <w:rPr/>
        <w:t>Cristo</w:t>
      </w:r>
      <w:r>
        <w:rPr>
          <w:spacing w:val="-3"/>
        </w:rPr>
        <w:t> </w:t>
      </w:r>
      <w:r>
        <w:rPr/>
        <w:t>para</w:t>
      </w:r>
      <w:r>
        <w:rPr>
          <w:spacing w:val="-3"/>
        </w:rPr>
        <w:t> </w:t>
      </w:r>
      <w:r>
        <w:rPr/>
        <w:t>tu</w:t>
      </w:r>
      <w:r>
        <w:rPr>
          <w:spacing w:val="-3"/>
        </w:rPr>
        <w:t> </w:t>
      </w:r>
      <w:r>
        <w:rPr/>
        <w:t>justificación</w:t>
      </w:r>
      <w:r>
        <w:rPr>
          <w:spacing w:val="-3"/>
        </w:rPr>
        <w:t> </w:t>
      </w:r>
      <w:r>
        <w:rPr/>
        <w:t>y</w:t>
      </w:r>
      <w:r>
        <w:rPr>
          <w:spacing w:val="-3"/>
        </w:rPr>
        <w:t> </w:t>
      </w:r>
      <w:r>
        <w:rPr/>
        <w:t>salvación final. Pídele al Señor que te ayude a reposar solamente en Cristo y su sacrificio perfecto para tu aceptación por el Padre y tu salvación definitiva del juicio final.</w:t>
      </w:r>
    </w:p>
    <w:p>
      <w:pPr>
        <w:pStyle w:val="BodyText"/>
        <w:spacing w:line="249" w:lineRule="auto"/>
        <w:ind w:left="540"/>
      </w:pPr>
      <w:r>
        <w:rPr/>
        <w:t>También ora y pidele al Señor que te ayude a depender totalmente del poder de Cristo</w:t>
      </w:r>
      <w:r>
        <w:rPr>
          <w:spacing w:val="-3"/>
        </w:rPr>
        <w:t> </w:t>
      </w:r>
      <w:r>
        <w:rPr/>
        <w:t>que</w:t>
      </w:r>
      <w:r>
        <w:rPr>
          <w:spacing w:val="-3"/>
        </w:rPr>
        <w:t> </w:t>
      </w:r>
      <w:r>
        <w:rPr/>
        <w:t>mora</w:t>
      </w:r>
      <w:r>
        <w:rPr>
          <w:spacing w:val="-3"/>
        </w:rPr>
        <w:t> </w:t>
      </w:r>
      <w:r>
        <w:rPr/>
        <w:t>dentro</w:t>
      </w:r>
      <w:r>
        <w:rPr>
          <w:spacing w:val="-3"/>
        </w:rPr>
        <w:t> </w:t>
      </w:r>
      <w:r>
        <w:rPr/>
        <w:t>de</w:t>
      </w:r>
      <w:r>
        <w:rPr>
          <w:spacing w:val="-3"/>
        </w:rPr>
        <w:t> </w:t>
      </w:r>
      <w:r>
        <w:rPr/>
        <w:t>ti,</w:t>
      </w:r>
      <w:r>
        <w:rPr>
          <w:spacing w:val="-3"/>
        </w:rPr>
        <w:t> </w:t>
      </w:r>
      <w:r>
        <w:rPr/>
        <w:t>para</w:t>
      </w:r>
      <w:r>
        <w:rPr>
          <w:spacing w:val="-3"/>
        </w:rPr>
        <w:t> </w:t>
      </w:r>
      <w:r>
        <w:rPr/>
        <w:t>transformarte</w:t>
      </w:r>
      <w:r>
        <w:rPr>
          <w:spacing w:val="-3"/>
        </w:rPr>
        <w:t> </w:t>
      </w:r>
      <w:r>
        <w:rPr/>
        <w:t>y</w:t>
      </w:r>
      <w:r>
        <w:rPr>
          <w:spacing w:val="-3"/>
        </w:rPr>
        <w:t> </w:t>
      </w:r>
      <w:r>
        <w:rPr/>
        <w:t>capacitarte</w:t>
      </w:r>
      <w:r>
        <w:rPr>
          <w:spacing w:val="-3"/>
        </w:rPr>
        <w:t> </w:t>
      </w:r>
      <w:r>
        <w:rPr/>
        <w:t>para</w:t>
      </w:r>
      <w:r>
        <w:rPr>
          <w:spacing w:val="-3"/>
        </w:rPr>
        <w:t> </w:t>
      </w:r>
      <w:r>
        <w:rPr/>
        <w:t>vivir</w:t>
      </w:r>
      <w:r>
        <w:rPr>
          <w:spacing w:val="-3"/>
        </w:rPr>
        <w:t> </w:t>
      </w:r>
      <w:r>
        <w:rPr/>
        <w:t>una</w:t>
      </w:r>
      <w:r>
        <w:rPr>
          <w:spacing w:val="-3"/>
        </w:rPr>
        <w:t> </w:t>
      </w:r>
      <w:r>
        <w:rPr/>
        <w:t>vida</w:t>
      </w:r>
      <w:r>
        <w:rPr>
          <w:spacing w:val="-3"/>
        </w:rPr>
        <w:t> </w:t>
      </w:r>
      <w:r>
        <w:rPr/>
        <w:t>de obediencia creciente para gloria de Su Nombre.</w:t>
      </w:r>
    </w:p>
    <w:p>
      <w:pPr>
        <w:pStyle w:val="BodyText"/>
        <w:rPr>
          <w:sz w:val="26"/>
        </w:rPr>
      </w:pPr>
    </w:p>
    <w:p>
      <w:pPr>
        <w:pStyle w:val="Heading1"/>
        <w:numPr>
          <w:ilvl w:val="0"/>
          <w:numId w:val="1"/>
        </w:numPr>
        <w:tabs>
          <w:tab w:pos="540" w:val="left" w:leader="none"/>
        </w:tabs>
        <w:spacing w:line="240" w:lineRule="auto" w:before="0" w:after="0"/>
        <w:ind w:left="540" w:right="0" w:hanging="440"/>
        <w:jc w:val="left"/>
      </w:pPr>
      <w:r>
        <w:rPr/>
        <w:t>Oración</w:t>
      </w:r>
      <w:r>
        <w:rPr>
          <w:spacing w:val="-1"/>
        </w:rPr>
        <w:t> </w:t>
      </w:r>
      <w:r>
        <w:rPr/>
        <w:t>en tu grupo de </w:t>
      </w:r>
      <w:r>
        <w:rPr>
          <w:spacing w:val="-2"/>
        </w:rPr>
        <w:t>casa.</w:t>
      </w:r>
    </w:p>
    <w:p>
      <w:pPr>
        <w:pStyle w:val="BodyText"/>
        <w:spacing w:line="249" w:lineRule="auto" w:before="12"/>
        <w:ind w:left="540"/>
      </w:pPr>
      <w:r>
        <w:rPr/>
        <w:t>Pidamosle al Señor juntos que nos ayude a ser una iglesia local que repose totalmente</w:t>
      </w:r>
      <w:r>
        <w:rPr>
          <w:spacing w:val="-3"/>
        </w:rPr>
        <w:t> </w:t>
      </w:r>
      <w:r>
        <w:rPr/>
        <w:t>sobre</w:t>
      </w:r>
      <w:r>
        <w:rPr>
          <w:spacing w:val="-3"/>
        </w:rPr>
        <w:t> </w:t>
      </w:r>
      <w:r>
        <w:rPr/>
        <w:t>el</w:t>
      </w:r>
      <w:r>
        <w:rPr>
          <w:spacing w:val="-3"/>
        </w:rPr>
        <w:t> </w:t>
      </w:r>
      <w:r>
        <w:rPr/>
        <w:t>sacrificio</w:t>
      </w:r>
      <w:r>
        <w:rPr>
          <w:spacing w:val="-3"/>
        </w:rPr>
        <w:t> </w:t>
      </w:r>
      <w:r>
        <w:rPr/>
        <w:t>perfecto</w:t>
      </w:r>
      <w:r>
        <w:rPr>
          <w:spacing w:val="-3"/>
        </w:rPr>
        <w:t> </w:t>
      </w:r>
      <w:r>
        <w:rPr/>
        <w:t>de</w:t>
      </w:r>
      <w:r>
        <w:rPr>
          <w:spacing w:val="-3"/>
        </w:rPr>
        <w:t> </w:t>
      </w:r>
      <w:r>
        <w:rPr/>
        <w:t>Jesús</w:t>
      </w:r>
      <w:r>
        <w:rPr>
          <w:spacing w:val="-3"/>
        </w:rPr>
        <w:t> </w:t>
      </w:r>
      <w:r>
        <w:rPr/>
        <w:t>y</w:t>
      </w:r>
      <w:r>
        <w:rPr>
          <w:spacing w:val="-3"/>
        </w:rPr>
        <w:t> </w:t>
      </w:r>
      <w:r>
        <w:rPr/>
        <w:t>que</w:t>
      </w:r>
      <w:r>
        <w:rPr>
          <w:spacing w:val="-3"/>
        </w:rPr>
        <w:t> </w:t>
      </w:r>
      <w:r>
        <w:rPr/>
        <w:t>camina</w:t>
      </w:r>
      <w:r>
        <w:rPr>
          <w:spacing w:val="-3"/>
        </w:rPr>
        <w:t> </w:t>
      </w:r>
      <w:r>
        <w:rPr/>
        <w:t>en</w:t>
      </w:r>
      <w:r>
        <w:rPr>
          <w:spacing w:val="-3"/>
        </w:rPr>
        <w:t> </w:t>
      </w:r>
      <w:r>
        <w:rPr/>
        <w:t>el</w:t>
      </w:r>
      <w:r>
        <w:rPr>
          <w:spacing w:val="-3"/>
        </w:rPr>
        <w:t> </w:t>
      </w:r>
      <w:r>
        <w:rPr/>
        <w:t>poder</w:t>
      </w:r>
      <w:r>
        <w:rPr>
          <w:spacing w:val="-3"/>
        </w:rPr>
        <w:t> </w:t>
      </w:r>
      <w:r>
        <w:rPr/>
        <w:t>de</w:t>
      </w:r>
      <w:r>
        <w:rPr>
          <w:spacing w:val="-3"/>
        </w:rPr>
        <w:t> </w:t>
      </w:r>
      <w:r>
        <w:rPr/>
        <w:t>Cristo que reposa dentro de nosotros para vivir así una vida de obediencia radical que glorifique potentemente a Jesús en su comunidad.</w:t>
      </w:r>
    </w:p>
    <w:sectPr>
      <w:type w:val="continuous"/>
      <w:pgSz w:w="11930" w:h="16850"/>
      <w:pgMar w:top="140" w:bottom="280" w:left="114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Rounded MT Bold">
    <w:altName w:val="Arial Rounded MT Bold"/>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40" w:hanging="440"/>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540" w:hanging="307"/>
        <w:jc w:val="left"/>
      </w:pPr>
      <w:rPr>
        <w:rFonts w:hint="default" w:ascii="Arial" w:hAnsi="Arial" w:eastAsia="Arial" w:cs="Arial"/>
        <w:b/>
        <w:bCs/>
        <w:i w:val="0"/>
        <w:iCs w:val="0"/>
        <w:spacing w:val="0"/>
        <w:w w:val="100"/>
        <w:sz w:val="24"/>
        <w:szCs w:val="24"/>
        <w:lang w:val="es-ES" w:eastAsia="en-US" w:bidi="ar-SA"/>
      </w:rPr>
    </w:lvl>
    <w:lvl w:ilvl="2">
      <w:start w:val="0"/>
      <w:numFmt w:val="bullet"/>
      <w:lvlText w:val="•"/>
      <w:lvlJc w:val="left"/>
      <w:pPr>
        <w:ind w:left="2344" w:hanging="307"/>
      </w:pPr>
      <w:rPr>
        <w:rFonts w:hint="default"/>
        <w:lang w:val="es-ES" w:eastAsia="en-US" w:bidi="ar-SA"/>
      </w:rPr>
    </w:lvl>
    <w:lvl w:ilvl="3">
      <w:start w:val="0"/>
      <w:numFmt w:val="bullet"/>
      <w:lvlText w:val="•"/>
      <w:lvlJc w:val="left"/>
      <w:pPr>
        <w:ind w:left="3246" w:hanging="307"/>
      </w:pPr>
      <w:rPr>
        <w:rFonts w:hint="default"/>
        <w:lang w:val="es-ES" w:eastAsia="en-US" w:bidi="ar-SA"/>
      </w:rPr>
    </w:lvl>
    <w:lvl w:ilvl="4">
      <w:start w:val="0"/>
      <w:numFmt w:val="bullet"/>
      <w:lvlText w:val="•"/>
      <w:lvlJc w:val="left"/>
      <w:pPr>
        <w:ind w:left="4148" w:hanging="307"/>
      </w:pPr>
      <w:rPr>
        <w:rFonts w:hint="default"/>
        <w:lang w:val="es-ES" w:eastAsia="en-US" w:bidi="ar-SA"/>
      </w:rPr>
    </w:lvl>
    <w:lvl w:ilvl="5">
      <w:start w:val="0"/>
      <w:numFmt w:val="bullet"/>
      <w:lvlText w:val="•"/>
      <w:lvlJc w:val="left"/>
      <w:pPr>
        <w:ind w:left="5050" w:hanging="307"/>
      </w:pPr>
      <w:rPr>
        <w:rFonts w:hint="default"/>
        <w:lang w:val="es-ES" w:eastAsia="en-US" w:bidi="ar-SA"/>
      </w:rPr>
    </w:lvl>
    <w:lvl w:ilvl="6">
      <w:start w:val="0"/>
      <w:numFmt w:val="bullet"/>
      <w:lvlText w:val="•"/>
      <w:lvlJc w:val="left"/>
      <w:pPr>
        <w:ind w:left="5952" w:hanging="307"/>
      </w:pPr>
      <w:rPr>
        <w:rFonts w:hint="default"/>
        <w:lang w:val="es-ES" w:eastAsia="en-US" w:bidi="ar-SA"/>
      </w:rPr>
    </w:lvl>
    <w:lvl w:ilvl="7">
      <w:start w:val="0"/>
      <w:numFmt w:val="bullet"/>
      <w:lvlText w:val="•"/>
      <w:lvlJc w:val="left"/>
      <w:pPr>
        <w:ind w:left="6854" w:hanging="307"/>
      </w:pPr>
      <w:rPr>
        <w:rFonts w:hint="default"/>
        <w:lang w:val="es-ES" w:eastAsia="en-US" w:bidi="ar-SA"/>
      </w:rPr>
    </w:lvl>
    <w:lvl w:ilvl="8">
      <w:start w:val="0"/>
      <w:numFmt w:val="bullet"/>
      <w:lvlText w:val="•"/>
      <w:lvlJc w:val="left"/>
      <w:pPr>
        <w:ind w:left="7756" w:hanging="307"/>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spacing w:before="4"/>
    </w:pPr>
    <w:rPr>
      <w:rFonts w:ascii="Arial" w:hAnsi="Arial" w:eastAsia="Arial" w:cs="Arial"/>
      <w:sz w:val="24"/>
      <w:szCs w:val="24"/>
      <w:lang w:val="es-ES" w:eastAsia="en-US" w:bidi="ar-SA"/>
    </w:rPr>
  </w:style>
  <w:style w:styleId="Heading1" w:type="paragraph">
    <w:name w:val="Heading 1"/>
    <w:basedOn w:val="Normal"/>
    <w:uiPriority w:val="1"/>
    <w:qFormat/>
    <w:pPr>
      <w:ind w:left="540" w:hanging="440"/>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540" w:hanging="440"/>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2023-11-21T19:50:46Z</dcterms:created>
  <dcterms:modified xsi:type="dcterms:W3CDTF">2023-11-21T19:50:46Z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2023-11-04T00:00:00Z</vt:filetime>
  </property>
  <property fmtid="{D5CDD505-2E9C-101B-9397-08002B2CF9AE}" pid="3" name="Creator">
    <vt:lpwstr>Microsoft® Word 2019</vt:lpwstr>
  </property>
  <property fmtid="{D5CDD505-2E9C-101B-9397-08002B2CF9AE}" pid="4" name="LastSaved">
    <vt:filetime>2023-11-21T00:00:00Z</vt:filetime>
  </property>
  <property fmtid="{D5CDD505-2E9C-101B-9397-08002B2CF9AE}" pid="5" name="Producer">
    <vt:lpwstr>Adobe PDF Services</vt:lpwstr>
  </property>
</Properties>
</file>